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8A2F62" w14:textId="77777777" w:rsidR="006D15AE" w:rsidRPr="00191B32" w:rsidRDefault="006D15AE">
      <w:r w:rsidRPr="00191B32">
        <w:rPr>
          <w:b/>
        </w:rPr>
        <w:t>Figure 1.</w:t>
      </w:r>
      <w:r w:rsidRPr="00191B32">
        <w:t xml:space="preserve"> T-statistics map on group difference. The Jacobian determinant of surface deformation was contrasted between maltreated children and normal controls. </w:t>
      </w:r>
    </w:p>
    <w:p w14:paraId="37487A93" w14:textId="77777777" w:rsidR="006D15AE" w:rsidRPr="00191B32" w:rsidRDefault="006D15AE">
      <w:r w:rsidRPr="00191B32">
        <w:t xml:space="preserve">Red parts are where maltreated children show more cortical surface deformation relative to the controls. </w:t>
      </w:r>
    </w:p>
    <w:p w14:paraId="7293272D" w14:textId="77777777" w:rsidR="00A5394C" w:rsidRPr="00191B32" w:rsidRDefault="006D15AE">
      <w:r w:rsidRPr="00191B32">
        <w:t xml:space="preserve">  </w:t>
      </w:r>
    </w:p>
    <w:p w14:paraId="6B1340CD" w14:textId="77777777" w:rsidR="00FD1663" w:rsidRPr="00191B32" w:rsidRDefault="00FD1663"/>
    <w:p w14:paraId="40C74F52" w14:textId="77777777" w:rsidR="00FD1663" w:rsidRPr="00191B32" w:rsidRDefault="00FD1663">
      <w:r w:rsidRPr="00191B32">
        <w:rPr>
          <w:b/>
        </w:rPr>
        <w:t xml:space="preserve">Figure 2. </w:t>
      </w:r>
      <w:r w:rsidRPr="00191B32">
        <w:t>Top: Circles are node positions where Jacobian determinants are computed. Bottom: White matter fiber tracts are superimposed with fractional anisotropy measure that is used to measure the homogeneity of white matter neuronal fibers.</w:t>
      </w:r>
    </w:p>
    <w:p w14:paraId="6AC23B11" w14:textId="77777777" w:rsidR="00FD1663" w:rsidRPr="00191B32" w:rsidRDefault="00FD1663"/>
    <w:p w14:paraId="79A8140B" w14:textId="22ACC4F3" w:rsidR="003037EB" w:rsidRPr="00191B32" w:rsidRDefault="00FD1663" w:rsidP="003037EB">
      <w:r w:rsidRPr="00191B32">
        <w:t xml:space="preserve"> </w:t>
      </w:r>
      <w:r w:rsidR="00E651B5" w:rsidRPr="00191B32">
        <w:rPr>
          <w:b/>
        </w:rPr>
        <w:t>Figure 3.</w:t>
      </w:r>
      <w:r w:rsidR="00E651B5" w:rsidRPr="00191B32">
        <w:t xml:space="preserve"> </w:t>
      </w:r>
      <w:r w:rsidR="003037EB" w:rsidRPr="00191B32">
        <w:t>White matter fiber tracts are superimposed with fractional anisotropy measure (circles) that is used to measure the homogeneity of white matter neuronal fibers.</w:t>
      </w:r>
    </w:p>
    <w:p w14:paraId="1A824244" w14:textId="6630CFFD" w:rsidR="00622E44" w:rsidRPr="00191B32" w:rsidRDefault="00622E44" w:rsidP="00622E44"/>
    <w:p w14:paraId="48E8A677" w14:textId="77777777" w:rsidR="00E651B5" w:rsidRPr="00191B32" w:rsidRDefault="00E651B5"/>
    <w:p w14:paraId="5E870BC9" w14:textId="5F539820" w:rsidR="00E651B5" w:rsidRPr="00191B32" w:rsidRDefault="00E651B5" w:rsidP="00E651B5">
      <w:pPr>
        <w:rPr>
          <w:color w:val="0000FF"/>
        </w:rPr>
      </w:pPr>
      <w:r w:rsidRPr="00191B32">
        <w:rPr>
          <w:b/>
          <w:color w:val="0000FF"/>
        </w:rPr>
        <w:t>Figure 1-</w:t>
      </w:r>
      <w:r w:rsidR="00622E44" w:rsidRPr="00191B32">
        <w:rPr>
          <w:b/>
          <w:color w:val="0000FF"/>
        </w:rPr>
        <w:t>3</w:t>
      </w:r>
      <w:r w:rsidRPr="00191B32">
        <w:rPr>
          <w:color w:val="0000FF"/>
        </w:rPr>
        <w:t xml:space="preserve"> are published in Chung, M.K., Hanson, J.L., Lee, H., </w:t>
      </w:r>
      <w:proofErr w:type="spellStart"/>
      <w:r w:rsidRPr="00191B32">
        <w:rPr>
          <w:color w:val="0000FF"/>
        </w:rPr>
        <w:t>Adluru</w:t>
      </w:r>
      <w:proofErr w:type="spellEnd"/>
      <w:r w:rsidRPr="00191B32">
        <w:rPr>
          <w:color w:val="0000FF"/>
        </w:rPr>
        <w:t xml:space="preserve">, N., Alexander, A.L., Davidson, R.J., </w:t>
      </w:r>
      <w:proofErr w:type="spellStart"/>
      <w:r w:rsidRPr="00191B32">
        <w:rPr>
          <w:color w:val="0000FF"/>
        </w:rPr>
        <w:t>Pallak</w:t>
      </w:r>
      <w:proofErr w:type="spellEnd"/>
      <w:r w:rsidRPr="00191B32">
        <w:rPr>
          <w:color w:val="0000FF"/>
        </w:rPr>
        <w:t>, S.D. 2013. Persistent homological approach to detecting white matter abnormality in maltreated children: MRI and DTI multimodal study. MICCAI</w:t>
      </w:r>
      <w:proofErr w:type="gramStart"/>
      <w:r w:rsidRPr="00191B32">
        <w:rPr>
          <w:color w:val="0000FF"/>
        </w:rPr>
        <w:t>:8149:300</w:t>
      </w:r>
      <w:proofErr w:type="gramEnd"/>
      <w:r w:rsidRPr="00191B32">
        <w:rPr>
          <w:color w:val="0000FF"/>
        </w:rPr>
        <w:t>-307</w:t>
      </w:r>
    </w:p>
    <w:p w14:paraId="2046FDE5" w14:textId="77777777" w:rsidR="00E651B5" w:rsidRPr="00191B32" w:rsidRDefault="00E651B5"/>
    <w:p w14:paraId="6A0B1461" w14:textId="77777777" w:rsidR="00573FDE" w:rsidRDefault="00573FDE"/>
    <w:p w14:paraId="5184D8CA" w14:textId="77777777" w:rsidR="00191B32" w:rsidRPr="00191B32" w:rsidRDefault="00191B32"/>
    <w:p w14:paraId="24FFF9CA" w14:textId="590C6C80" w:rsidR="003037EB" w:rsidRPr="00191B32" w:rsidRDefault="003037EB">
      <w:r w:rsidRPr="00191B32">
        <w:rPr>
          <w:b/>
        </w:rPr>
        <w:t>Figure 4.</w:t>
      </w:r>
      <w:r w:rsidRPr="00191B32">
        <w:t xml:space="preserve"> </w:t>
      </w:r>
      <w:proofErr w:type="gramStart"/>
      <w:r w:rsidRPr="00191B32">
        <w:t>White matter fibers connecting two brain regions across hemispheres using diffusion tensor imaging.</w:t>
      </w:r>
      <w:proofErr w:type="gramEnd"/>
    </w:p>
    <w:p w14:paraId="49A8CB3C" w14:textId="77777777" w:rsidR="00336295" w:rsidRPr="00191B32" w:rsidRDefault="00336295"/>
    <w:p w14:paraId="6B8996C9" w14:textId="137FAE7A" w:rsidR="00336295" w:rsidRPr="00191B32" w:rsidRDefault="00336295">
      <w:r w:rsidRPr="00191B32">
        <w:rPr>
          <w:b/>
        </w:rPr>
        <w:t>Figure 5.</w:t>
      </w:r>
      <w:r w:rsidRPr="00191B32">
        <w:t xml:space="preserve"> Node degree based graph theory in characterizing structural brain connectivity in maltreated children</w:t>
      </w:r>
    </w:p>
    <w:p w14:paraId="4CF2A3B8" w14:textId="77777777" w:rsidR="00336295" w:rsidRPr="00191B32" w:rsidRDefault="00336295"/>
    <w:p w14:paraId="24552FA0" w14:textId="2BD0118F" w:rsidR="00336295" w:rsidRPr="00191B32" w:rsidRDefault="00336295">
      <w:pPr>
        <w:rPr>
          <w:rFonts w:eastAsia="Times New Roman" w:cs="Times New Roman"/>
          <w:color w:val="0000FF"/>
        </w:rPr>
      </w:pPr>
      <w:proofErr w:type="gramStart"/>
      <w:r w:rsidRPr="00191B32">
        <w:rPr>
          <w:b/>
          <w:color w:val="0000FF"/>
        </w:rPr>
        <w:t>Figure 4-5</w:t>
      </w:r>
      <w:r w:rsidRPr="00191B32">
        <w:rPr>
          <w:color w:val="0000FF"/>
        </w:rPr>
        <w:t xml:space="preserve"> are</w:t>
      </w:r>
      <w:proofErr w:type="gramEnd"/>
      <w:r w:rsidRPr="00191B32">
        <w:rPr>
          <w:color w:val="0000FF"/>
        </w:rPr>
        <w:t xml:space="preserve"> </w:t>
      </w:r>
      <w:r w:rsidR="001964ED" w:rsidRPr="00191B32">
        <w:rPr>
          <w:color w:val="0000FF"/>
        </w:rPr>
        <w:t>under review</w:t>
      </w:r>
      <w:r w:rsidRPr="00191B32">
        <w:rPr>
          <w:color w:val="0000FF"/>
        </w:rPr>
        <w:t xml:space="preserve"> in Chung, M.K., Hanson, J.L., Lee, H., </w:t>
      </w:r>
      <w:proofErr w:type="spellStart"/>
      <w:r w:rsidRPr="00191B32">
        <w:rPr>
          <w:color w:val="0000FF"/>
        </w:rPr>
        <w:t>Adluru</w:t>
      </w:r>
      <w:proofErr w:type="spellEnd"/>
      <w:r w:rsidRPr="00191B32">
        <w:rPr>
          <w:color w:val="0000FF"/>
        </w:rPr>
        <w:t xml:space="preserve">, N., Alexander, A.L., Davidson, R.J., </w:t>
      </w:r>
      <w:proofErr w:type="spellStart"/>
      <w:r w:rsidRPr="00191B32">
        <w:rPr>
          <w:color w:val="0000FF"/>
        </w:rPr>
        <w:t>Pallak</w:t>
      </w:r>
      <w:proofErr w:type="spellEnd"/>
      <w:r w:rsidRPr="00191B32">
        <w:rPr>
          <w:color w:val="0000FF"/>
        </w:rPr>
        <w:t>, S.D. 201</w:t>
      </w:r>
      <w:r w:rsidR="00191B32" w:rsidRPr="00191B32">
        <w:rPr>
          <w:color w:val="0000FF"/>
        </w:rPr>
        <w:t>7</w:t>
      </w:r>
      <w:r w:rsidRPr="00191B32">
        <w:rPr>
          <w:color w:val="0000FF"/>
        </w:rPr>
        <w:t xml:space="preserve">. </w:t>
      </w:r>
      <w:r w:rsidR="001964ED" w:rsidRPr="00191B32">
        <w:rPr>
          <w:rFonts w:eastAsia="Times New Roman" w:cs="Times New Roman"/>
          <w:color w:val="0000FF"/>
        </w:rPr>
        <w:t>Integrative structural brain network analysis in maltreated children, Brain Connectivity, under review</w:t>
      </w:r>
    </w:p>
    <w:p w14:paraId="08E7C41E" w14:textId="77777777" w:rsidR="00191B32" w:rsidRDefault="00191B32">
      <w:pPr>
        <w:rPr>
          <w:rFonts w:eastAsia="Times New Roman" w:cs="Times New Roman"/>
          <w:color w:val="000000" w:themeColor="text1"/>
        </w:rPr>
      </w:pPr>
    </w:p>
    <w:p w14:paraId="3E5B597D" w14:textId="77777777" w:rsidR="00191B32" w:rsidRDefault="00191B32">
      <w:pPr>
        <w:rPr>
          <w:rFonts w:eastAsia="Times New Roman" w:cs="Times New Roman"/>
          <w:color w:val="000000" w:themeColor="text1"/>
        </w:rPr>
      </w:pPr>
    </w:p>
    <w:p w14:paraId="707DA90D" w14:textId="77777777" w:rsidR="00191B32" w:rsidRPr="00191B32" w:rsidRDefault="00191B32">
      <w:pPr>
        <w:rPr>
          <w:rFonts w:eastAsia="Times New Roman" w:cs="Times New Roman"/>
          <w:color w:val="000000" w:themeColor="text1"/>
        </w:rPr>
      </w:pPr>
      <w:bookmarkStart w:id="0" w:name="_GoBack"/>
      <w:bookmarkEnd w:id="0"/>
    </w:p>
    <w:p w14:paraId="3095F012" w14:textId="502DAC34" w:rsidR="001964ED" w:rsidRDefault="001964ED">
      <w:pPr>
        <w:rPr>
          <w:rFonts w:eastAsia="Times New Roman" w:cs="Times New Roman"/>
          <w:color w:val="000000" w:themeColor="text1"/>
        </w:rPr>
      </w:pPr>
      <w:r w:rsidRPr="00191B32">
        <w:rPr>
          <w:rFonts w:eastAsia="Times New Roman" w:cs="Times New Roman"/>
          <w:color w:val="000000" w:themeColor="text1"/>
        </w:rPr>
        <w:t>Figure 6</w:t>
      </w:r>
      <w:r w:rsidR="00191B32" w:rsidRPr="00191B32">
        <w:rPr>
          <w:rFonts w:eastAsia="Times New Roman" w:cs="Times New Roman"/>
          <w:color w:val="000000" w:themeColor="text1"/>
        </w:rPr>
        <w:t xml:space="preserve">. </w:t>
      </w:r>
      <w:proofErr w:type="gramStart"/>
      <w:r w:rsidR="00191B32" w:rsidRPr="00191B32">
        <w:rPr>
          <w:rFonts w:eastAsia="Times New Roman" w:cs="Times New Roman"/>
          <w:color w:val="000000" w:themeColor="text1"/>
        </w:rPr>
        <w:t>T-statistic map showing significant growth rate difference between children from low-income and high-income families.</w:t>
      </w:r>
      <w:proofErr w:type="gramEnd"/>
      <w:r w:rsidR="00191B32" w:rsidRPr="00191B32">
        <w:rPr>
          <w:rFonts w:eastAsia="Times New Roman" w:cs="Times New Roman"/>
          <w:color w:val="000000" w:themeColor="text1"/>
        </w:rPr>
        <w:t xml:space="preserve"> Highly focalized regions of group difference were det</w:t>
      </w:r>
      <w:r w:rsidR="00DC5BFA">
        <w:rPr>
          <w:rFonts w:eastAsia="Times New Roman" w:cs="Times New Roman"/>
          <w:color w:val="000000" w:themeColor="text1"/>
        </w:rPr>
        <w:t>ected in the right hippocampus.</w:t>
      </w:r>
    </w:p>
    <w:p w14:paraId="49795E91" w14:textId="77777777" w:rsidR="00DC5BFA" w:rsidRDefault="00DC5BFA">
      <w:pPr>
        <w:rPr>
          <w:rFonts w:eastAsia="Times New Roman" w:cs="Times New Roman"/>
          <w:color w:val="000000" w:themeColor="text1"/>
        </w:rPr>
      </w:pPr>
    </w:p>
    <w:p w14:paraId="03342455" w14:textId="7C3417FB" w:rsidR="00DC5BFA" w:rsidRPr="00191B32" w:rsidRDefault="00DC5BFA">
      <w:pPr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Figure 7. Hippocampus shape modeling using heat kernel smoothing</w:t>
      </w:r>
    </w:p>
    <w:p w14:paraId="3C40FA04" w14:textId="77777777" w:rsidR="00191B32" w:rsidRPr="00191B32" w:rsidRDefault="00191B32">
      <w:pPr>
        <w:rPr>
          <w:rFonts w:eastAsia="Times New Roman" w:cs="Times New Roman"/>
          <w:color w:val="000000" w:themeColor="text1"/>
        </w:rPr>
      </w:pPr>
    </w:p>
    <w:p w14:paraId="38EB7F37" w14:textId="15A52975" w:rsidR="00191B32" w:rsidRPr="00191B32" w:rsidRDefault="00191B32" w:rsidP="00191B32">
      <w:pPr>
        <w:rPr>
          <w:rFonts w:eastAsia="Times New Roman" w:cs="Times New Roman"/>
          <w:color w:val="0000FF"/>
        </w:rPr>
      </w:pPr>
      <w:proofErr w:type="gramStart"/>
      <w:r w:rsidRPr="00191B32">
        <w:rPr>
          <w:b/>
          <w:color w:val="0000FF"/>
        </w:rPr>
        <w:t>Figure 6</w:t>
      </w:r>
      <w:r w:rsidR="00DC5BFA">
        <w:rPr>
          <w:b/>
          <w:color w:val="0000FF"/>
        </w:rPr>
        <w:t>-7</w:t>
      </w:r>
      <w:r w:rsidRPr="00191B32">
        <w:rPr>
          <w:color w:val="0000FF"/>
        </w:rPr>
        <w:t xml:space="preserve"> are</w:t>
      </w:r>
      <w:proofErr w:type="gramEnd"/>
      <w:r w:rsidRPr="00191B32">
        <w:rPr>
          <w:color w:val="0000FF"/>
        </w:rPr>
        <w:t xml:space="preserve"> published in Chung, M.K., Hanson, J.L., </w:t>
      </w:r>
      <w:proofErr w:type="spellStart"/>
      <w:r w:rsidRPr="00191B32">
        <w:rPr>
          <w:color w:val="0000FF"/>
        </w:rPr>
        <w:t>Pollak</w:t>
      </w:r>
      <w:proofErr w:type="spellEnd"/>
      <w:r w:rsidRPr="00191B32">
        <w:rPr>
          <w:color w:val="0000FF"/>
        </w:rPr>
        <w:t xml:space="preserve">, S.D. 2016. </w:t>
      </w:r>
      <w:proofErr w:type="gramStart"/>
      <w:r w:rsidRPr="00191B32">
        <w:rPr>
          <w:color w:val="0000FF"/>
        </w:rPr>
        <w:t>Statistical analysis on brain surfaces, Handbook of Neuroimaging Data Analysis.</w:t>
      </w:r>
      <w:proofErr w:type="gramEnd"/>
      <w:r w:rsidRPr="00191B32">
        <w:rPr>
          <w:color w:val="0000FF"/>
        </w:rPr>
        <w:t xml:space="preserve"> 233-262</w:t>
      </w:r>
    </w:p>
    <w:p w14:paraId="23C43329" w14:textId="77777777" w:rsidR="00191B32" w:rsidRPr="001964ED" w:rsidRDefault="00191B32">
      <w:pPr>
        <w:rPr>
          <w:color w:val="000000" w:themeColor="text1"/>
        </w:rPr>
      </w:pPr>
    </w:p>
    <w:sectPr w:rsidR="00191B32" w:rsidRPr="001964ED" w:rsidSect="00A5394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AE"/>
    <w:rsid w:val="00191B32"/>
    <w:rsid w:val="001964ED"/>
    <w:rsid w:val="003037EB"/>
    <w:rsid w:val="00336295"/>
    <w:rsid w:val="00573FDE"/>
    <w:rsid w:val="00622E44"/>
    <w:rsid w:val="006D15AE"/>
    <w:rsid w:val="00A5394C"/>
    <w:rsid w:val="00AA650C"/>
    <w:rsid w:val="00DC5BFA"/>
    <w:rsid w:val="00E651B5"/>
    <w:rsid w:val="00F32789"/>
    <w:rsid w:val="00FD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4341B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278</Words>
  <Characters>1590</Characters>
  <Application>Microsoft Macintosh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 K CHUNG</dc:creator>
  <cp:keywords/>
  <dc:description/>
  <cp:lastModifiedBy>MOO K CHUNG</cp:lastModifiedBy>
  <cp:revision>8</cp:revision>
  <dcterms:created xsi:type="dcterms:W3CDTF">2017-01-26T14:25:00Z</dcterms:created>
  <dcterms:modified xsi:type="dcterms:W3CDTF">2017-01-26T18:01:00Z</dcterms:modified>
</cp:coreProperties>
</file>